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94" w:rsidRPr="0066778C" w:rsidRDefault="00BB6594" w:rsidP="0066778C">
      <w:pPr>
        <w:jc w:val="center"/>
        <w:rPr>
          <w:b/>
        </w:rPr>
      </w:pPr>
      <w:r w:rsidRPr="0066778C">
        <w:rPr>
          <w:b/>
        </w:rPr>
        <w:t>ACTA Nº 927</w:t>
      </w:r>
    </w:p>
    <w:p w:rsidR="00BB6594" w:rsidRPr="0066778C" w:rsidRDefault="00BB6594" w:rsidP="0066778C">
      <w:pPr>
        <w:jc w:val="center"/>
        <w:rPr>
          <w:b/>
        </w:rPr>
      </w:pPr>
      <w:r w:rsidRPr="0066778C">
        <w:rPr>
          <w:b/>
        </w:rPr>
        <w:t xml:space="preserve">(Sesión </w:t>
      </w:r>
      <w:r w:rsidR="00475EA0">
        <w:rPr>
          <w:b/>
        </w:rPr>
        <w:t>Extraordi</w:t>
      </w:r>
      <w:r w:rsidRPr="0066778C">
        <w:rPr>
          <w:b/>
        </w:rPr>
        <w:t>naria)</w:t>
      </w:r>
    </w:p>
    <w:p w:rsidR="00BB6594" w:rsidRPr="00D87E6E" w:rsidRDefault="00BB6594" w:rsidP="00CD60E5"/>
    <w:p w:rsidR="00BB6594" w:rsidRPr="00D87E6E" w:rsidRDefault="00BB6594" w:rsidP="00CD60E5"/>
    <w:p w:rsidR="00BB6594" w:rsidRPr="00475EA0" w:rsidRDefault="00BB6594" w:rsidP="00CD60E5">
      <w:r w:rsidRPr="00CE0109">
        <w:rPr>
          <w:b/>
        </w:rPr>
        <w:t>Fecha</w:t>
      </w:r>
      <w:r w:rsidRPr="00CE0109">
        <w:rPr>
          <w:b/>
        </w:rPr>
        <w:tab/>
        <w:t>:</w:t>
      </w:r>
      <w:r w:rsidRPr="00CE0109">
        <w:rPr>
          <w:b/>
        </w:rPr>
        <w:tab/>
      </w:r>
      <w:proofErr w:type="gramStart"/>
      <w:r w:rsidR="00475EA0" w:rsidRPr="00475EA0">
        <w:t xml:space="preserve">Viernes 04 de </w:t>
      </w:r>
      <w:r w:rsidRPr="00475EA0">
        <w:t>Octubre</w:t>
      </w:r>
      <w:proofErr w:type="gramEnd"/>
      <w:r w:rsidRPr="00475EA0">
        <w:t xml:space="preserve"> de 2013.</w:t>
      </w:r>
    </w:p>
    <w:p w:rsidR="00BB6594" w:rsidRDefault="00BB6594" w:rsidP="00CD60E5"/>
    <w:p w:rsidR="00BB6594" w:rsidRDefault="00BB6594" w:rsidP="00CD60E5">
      <w:pPr>
        <w:rPr>
          <w:b/>
        </w:rPr>
      </w:pPr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t xml:space="preserve">Sr. </w:t>
      </w:r>
      <w:r>
        <w:tab/>
        <w:t xml:space="preserve">Rodrigo Martínez Roca, </w:t>
      </w:r>
      <w:r>
        <w:tab/>
      </w:r>
      <w:r>
        <w:tab/>
        <w:t>Alcalde.</w:t>
      </w:r>
    </w:p>
    <w:p w:rsidR="00BB6594" w:rsidRDefault="00BB6594" w:rsidP="00CD60E5">
      <w:r>
        <w:tab/>
      </w:r>
      <w:r>
        <w:tab/>
      </w:r>
      <w:r>
        <w:tab/>
        <w:t xml:space="preserve">Sr. </w:t>
      </w:r>
      <w:r>
        <w:tab/>
        <w:t xml:space="preserve">Pedro Caussade Pitté, </w:t>
      </w:r>
      <w:r>
        <w:tab/>
      </w:r>
      <w:r>
        <w:tab/>
        <w:t>Concejal.</w:t>
      </w:r>
    </w:p>
    <w:p w:rsidR="00BB6594" w:rsidRDefault="00BB6594" w:rsidP="00CD60E5">
      <w:r>
        <w:tab/>
      </w:r>
      <w:r>
        <w:tab/>
      </w:r>
      <w:r>
        <w:tab/>
        <w:t>Srta.</w:t>
      </w:r>
      <w:r>
        <w:tab/>
        <w:t xml:space="preserve">Ilse Ponce Álvarez, </w:t>
      </w:r>
      <w:r>
        <w:tab/>
      </w:r>
      <w:r>
        <w:tab/>
      </w:r>
      <w:r>
        <w:tab/>
        <w:t>Concejala.</w:t>
      </w:r>
    </w:p>
    <w:p w:rsidR="00BB6594" w:rsidRDefault="00BB6594" w:rsidP="00CD60E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11F10">
        <w:t>Sr</w:t>
      </w:r>
      <w:r>
        <w:t xml:space="preserve">a. </w:t>
      </w:r>
      <w:r>
        <w:tab/>
        <w:t>Karen Ordóñez Urzúa</w:t>
      </w:r>
      <w:r>
        <w:tab/>
      </w:r>
      <w:r>
        <w:tab/>
      </w:r>
      <w:r>
        <w:tab/>
        <w:t>Concejala.</w:t>
      </w:r>
    </w:p>
    <w:p w:rsidR="00BB6594" w:rsidRDefault="00BB6594" w:rsidP="00CD60E5">
      <w:r>
        <w:tab/>
      </w:r>
      <w:r>
        <w:tab/>
      </w:r>
      <w:r>
        <w:tab/>
        <w:t>Sra.</w:t>
      </w:r>
      <w:r>
        <w:tab/>
        <w:t xml:space="preserve">Susana Pinto </w:t>
      </w:r>
      <w:proofErr w:type="spellStart"/>
      <w:r>
        <w:t>Alcayaga</w:t>
      </w:r>
      <w:proofErr w:type="spellEnd"/>
      <w:r>
        <w:t>,</w:t>
      </w:r>
      <w:r>
        <w:tab/>
      </w:r>
      <w:r>
        <w:tab/>
        <w:t>Concejala.</w:t>
      </w:r>
    </w:p>
    <w:p w:rsidR="00BB6594" w:rsidRDefault="00BB6594" w:rsidP="00CD60E5">
      <w:r>
        <w:tab/>
      </w:r>
      <w:r>
        <w:tab/>
      </w:r>
      <w:r>
        <w:tab/>
        <w:t>Sr.</w:t>
      </w:r>
      <w:r>
        <w:tab/>
        <w:t xml:space="preserve">Leonel Bustamante González, </w:t>
      </w:r>
      <w:r>
        <w:tab/>
        <w:t>Secretario Municipal.</w:t>
      </w:r>
    </w:p>
    <w:p w:rsidR="00BB6594" w:rsidRDefault="00BB6594" w:rsidP="00CD60E5">
      <w:r>
        <w:tab/>
      </w:r>
      <w:r>
        <w:tab/>
      </w:r>
      <w:r>
        <w:tab/>
        <w:t xml:space="preserve">Srta. </w:t>
      </w:r>
      <w:r>
        <w:tab/>
        <w:t xml:space="preserve">Pamela Zúñiga Reyes, </w:t>
      </w:r>
      <w:r>
        <w:tab/>
      </w:r>
      <w:r>
        <w:tab/>
        <w:t xml:space="preserve">Secretaria de Actas.  </w:t>
      </w:r>
    </w:p>
    <w:p w:rsidR="00BB6594" w:rsidRDefault="00BB6594" w:rsidP="00CD60E5"/>
    <w:p w:rsidR="00BB6594" w:rsidRDefault="00BB6594" w:rsidP="00CD60E5"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t>Sr.</w:t>
      </w:r>
      <w:r>
        <w:tab/>
        <w:t>Luis Alventosa García, Director DIPLAC.</w:t>
      </w:r>
      <w:r>
        <w:tab/>
      </w:r>
    </w:p>
    <w:p w:rsidR="00F47872" w:rsidRDefault="00BB6594" w:rsidP="00CD60E5">
      <w:r>
        <w:tab/>
      </w:r>
      <w:r>
        <w:tab/>
      </w:r>
      <w:r>
        <w:tab/>
      </w:r>
      <w:r w:rsidR="00F47872">
        <w:t>Sr.</w:t>
      </w:r>
      <w:r w:rsidR="00F47872">
        <w:tab/>
        <w:t>Mauricio Basualto Rojas, Director Finanzas.</w:t>
      </w:r>
    </w:p>
    <w:p w:rsidR="00BB6594" w:rsidRDefault="00BB6594" w:rsidP="00CD60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7872" w:rsidRDefault="00BB6594" w:rsidP="00CD60E5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</w:r>
      <w:r>
        <w:t>1.-</w:t>
      </w:r>
      <w:r>
        <w:tab/>
      </w:r>
      <w:r w:rsidR="00F47872">
        <w:t>Ingreso Presupuesto Municipal 2014</w:t>
      </w:r>
      <w:r>
        <w:t>.</w:t>
      </w:r>
    </w:p>
    <w:p w:rsidR="00F47872" w:rsidRDefault="00F47872" w:rsidP="00CD60E5"/>
    <w:p w:rsidR="00BB6594" w:rsidRDefault="00BB6594" w:rsidP="00CD60E5"/>
    <w:p w:rsidR="00BB6594" w:rsidRPr="0066778C" w:rsidRDefault="00BB6594" w:rsidP="00CD60E5">
      <w:pPr>
        <w:rPr>
          <w:b/>
        </w:rPr>
      </w:pPr>
      <w:r w:rsidRPr="0066778C">
        <w:rPr>
          <w:b/>
        </w:rPr>
        <w:t xml:space="preserve">1. </w:t>
      </w:r>
      <w:r w:rsidR="00F47872" w:rsidRPr="0066778C">
        <w:rPr>
          <w:b/>
        </w:rPr>
        <w:t>INGRESO PRESUPUESTO MUNICIPAL 2014.</w:t>
      </w:r>
    </w:p>
    <w:p w:rsidR="00F47872" w:rsidRDefault="00F47872" w:rsidP="00CD60E5"/>
    <w:p w:rsidR="00F47872" w:rsidRDefault="00F47872" w:rsidP="00CD60E5">
      <w:r>
        <w:t>El Alcalde Sr. Martínez, cede la palabra a don Luis Alventosa, Director DIPLAD, quien informará respecto al presupuesto municipal 2014.</w:t>
      </w:r>
    </w:p>
    <w:p w:rsidR="00946F61" w:rsidRDefault="00F47872" w:rsidP="00CD60E5">
      <w:r>
        <w:t>El Sr. Al</w:t>
      </w:r>
      <w:r w:rsidR="0001363D">
        <w:t>ventosa, señala que, según lo que establece la Ley Orgánica Constitucional, al Alcalde le corresponde entregar al Concejo para su estudio, análisis</w:t>
      </w:r>
      <w:r w:rsidR="00037098">
        <w:t>,</w:t>
      </w:r>
      <w:r w:rsidR="00367EC2">
        <w:t xml:space="preserve"> y</w:t>
      </w:r>
      <w:r w:rsidR="0001363D">
        <w:t xml:space="preserve"> deliberación, el anteproyecto municipal año 2014, el cual se ingresa al Concejo para que se trabaje en la comisión de finanzas. A cada concejal se le entregó una carpeta</w:t>
      </w:r>
      <w:r w:rsidR="00946F61">
        <w:t xml:space="preserve"> con la propuesta de anteproyecto de presupuesto. En lo sustantivo, hay una pequeña introducción de cuales han sido los criterios en la formulación del ante proyecto el cual se somete a estudio. Señala que en lo sustantivo, los presupuestos siempre tienden a dar cuenta del plan de trabajo del siguiente año conteniendo diferentes lineamientos: recogiendo lineamientos del PLADEDCO, la experiencia de la ejecución presupuestaria del presupuesto actual 2013, los diferentes avatares que durante </w:t>
      </w:r>
      <w:r w:rsidR="00037098">
        <w:t xml:space="preserve">el año </w:t>
      </w:r>
      <w:r w:rsidR="00002999">
        <w:t>suceden</w:t>
      </w:r>
      <w:r w:rsidR="00037098">
        <w:t xml:space="preserve"> en esto</w:t>
      </w:r>
      <w:r w:rsidR="00002999">
        <w:t xml:space="preserve"> en </w:t>
      </w:r>
      <w:r w:rsidR="00946F61">
        <w:t>términos de ajuste</w:t>
      </w:r>
      <w:r w:rsidR="00002999">
        <w:t>s</w:t>
      </w:r>
      <w:r w:rsidR="00946F61">
        <w:t xml:space="preserve"> presupuestarios, </w:t>
      </w:r>
      <w:r w:rsidR="00002999">
        <w:t>de desarrollo del quehacer del concejo municipal, y en lo que también se pretenden recoger aquellas variaciones en tendencias que se producen a lo largo del año presupuestario. Las  indicaciones al respecto, emanan desde la administración municipal, es decir, del Alcalde. Respecto a los focos principales de gestión del Alcalde, hay un énfasis en mantener y controlar todos los gastos internos, de servicios básicos y generales, sin desmejorar la calidad de los servicios. Disminuir todos aquellos gastos que sean innecesarios, en el sentido que no tengan una correspondencia, o un valor agregado, o no innove</w:t>
      </w:r>
      <w:r w:rsidR="00F06713">
        <w:t>n</w:t>
      </w:r>
      <w:r w:rsidR="00002999">
        <w:t xml:space="preserve"> en la gestión municipal; es decir no gastar algo ineficientemente. El tercer énfasis, dar continuidad y fortalecer los planes que están relacionados con la modernización, la calidad de la atención, y en mejorar el nivel de satisfacción de</w:t>
      </w:r>
      <w:r w:rsidR="00F62C86">
        <w:t xml:space="preserve"> </w:t>
      </w:r>
      <w:r w:rsidR="00002999">
        <w:t>l</w:t>
      </w:r>
      <w:r w:rsidR="00F62C86">
        <w:t>os</w:t>
      </w:r>
      <w:r w:rsidR="00002999">
        <w:t xml:space="preserve"> ciudadano</w:t>
      </w:r>
      <w:r w:rsidR="00F62C86">
        <w:t>s</w:t>
      </w:r>
      <w:r w:rsidR="007117CC">
        <w:t xml:space="preserve">. Respecto a uno de los temas que está en funcionamiento el nuevo concejo, ha habido bastante </w:t>
      </w:r>
      <w:r w:rsidR="00E165E5">
        <w:t>tema relacionado de cómo hacer un mejor aporte al desarrollo social de la comu</w:t>
      </w:r>
      <w:r w:rsidR="0046584D">
        <w:t>nidad a través de los diferentes canales.</w:t>
      </w:r>
      <w:r w:rsidR="00DB20E1">
        <w:t xml:space="preserve"> Para eso, también el presupuesto pretende </w:t>
      </w:r>
      <w:r w:rsidR="008625C5">
        <w:t>a</w:t>
      </w:r>
      <w:r w:rsidR="00DB20E1">
        <w:t>ten</w:t>
      </w:r>
      <w:r w:rsidR="008625C5">
        <w:t>d</w:t>
      </w:r>
      <w:r w:rsidR="00DB20E1">
        <w:t>er dentro de las capacidades que el presupuesto tiene</w:t>
      </w:r>
      <w:r w:rsidR="008625C5">
        <w:t>, en tener continuidad en los traspasos de recursos a instituciones que cooperan a la gestión local, en mantener un flujo de fondos reales a temas que como concejo se ha puesto mucho énfasis en la gestión: deporte, recreación, cultura, y</w:t>
      </w:r>
      <w:r w:rsidR="009A5F9E">
        <w:t xml:space="preserve"> el </w:t>
      </w:r>
      <w:r w:rsidR="008625C5">
        <w:t xml:space="preserve"> desarrollo social</w:t>
      </w:r>
      <w:r w:rsidR="009A5F9E">
        <w:t xml:space="preserve">, y buscando ampliar y mejorar el tema de la </w:t>
      </w:r>
      <w:r w:rsidR="00E143D3">
        <w:t>asociatividad</w:t>
      </w:r>
      <w:r w:rsidR="009A5F9E">
        <w:t xml:space="preserve"> con otros actores</w:t>
      </w:r>
      <w:r w:rsidR="00775D9F">
        <w:t>,</w:t>
      </w:r>
      <w:r w:rsidR="00155EA5">
        <w:t xml:space="preserve"> </w:t>
      </w:r>
      <w:r w:rsidR="00775D9F">
        <w:t>e</w:t>
      </w:r>
      <w:r w:rsidR="00155EA5">
        <w:t xml:space="preserve"> igual mantener </w:t>
      </w:r>
      <w:r w:rsidR="00EC7EF0">
        <w:t xml:space="preserve">el capítulo de la capacidad de poder invertir, el tema es destinar recursos para el desarrollo de proyectos de diseño e ingeniería, y presentación a fondos que puedan permitir </w:t>
      </w:r>
      <w:r w:rsidR="00E143D3">
        <w:t>dar respuesta</w:t>
      </w:r>
      <w:r w:rsidR="00285AC6">
        <w:t xml:space="preserve"> a lo que se ha dicho en el tema de aportar al mejoramiento y aumento de los flujos a los énfasis de gestión</w:t>
      </w:r>
      <w:r w:rsidR="00E7783A">
        <w:t>: deporte, recreación, cultura y desarrollo social</w:t>
      </w:r>
      <w:r w:rsidR="00285AC6">
        <w:t>.</w:t>
      </w:r>
      <w:r w:rsidR="00F63E11">
        <w:t xml:space="preserve"> Señala que, otro aspecto que llama la atención, es el debate sobre el presupuesto de la nación, y hay algunos aspectos que el Ministerio de Economía ha señalado, y que son </w:t>
      </w:r>
      <w:r w:rsidR="00F63E11">
        <w:lastRenderedPageBreak/>
        <w:t>relevantes para las arcas fiscales, la de</w:t>
      </w:r>
      <w:r w:rsidR="00732BC4">
        <w:t>sa</w:t>
      </w:r>
      <w:r w:rsidR="00F63E11">
        <w:t>celeración económica</w:t>
      </w:r>
      <w:r w:rsidR="00AE7692">
        <w:t xml:space="preserve">, y además alguna situación coyuntural que ya se concretó en esta semana, y es el tema de las heladas en la comuna, lo cual pasa a ser un tema catastrófico, porque va a afectar puestos de trabajo, a las exportaciones, a las relaciones comerciales y afectará mucho a la ciudadanía en términos de poder adquisitivo, lo cual también va a significar </w:t>
      </w:r>
      <w:r w:rsidR="003679E2">
        <w:t>que habrá medidas especiales, entendiendo que la cesantía real que se va a producir en la temporada, será grande. Por tanto, se verá qué medidas vienen desde arriba, y qué medidas se adoptan en lo local.</w:t>
      </w:r>
    </w:p>
    <w:p w:rsidR="00946F61" w:rsidRDefault="003679E2" w:rsidP="00CD60E5">
      <w:r>
        <w:t xml:space="preserve">La Concejala Sra. Ordóñez, </w:t>
      </w:r>
      <w:r w:rsidR="001E2F6D">
        <w:t xml:space="preserve">al respecto, </w:t>
      </w:r>
      <w:r>
        <w:t xml:space="preserve">cree que se tendría que poner un foco especial en el tema, tal vez en la </w:t>
      </w:r>
      <w:r w:rsidR="001E2F6D">
        <w:t xml:space="preserve">reconversión de la </w:t>
      </w:r>
      <w:r>
        <w:t xml:space="preserve">mano de obra, y quizás destinar fondos municipales </w:t>
      </w:r>
      <w:r w:rsidR="001E2F6D">
        <w:t>para poder colaborar en la parte de empleo y social.</w:t>
      </w:r>
    </w:p>
    <w:p w:rsidR="0056224C" w:rsidRDefault="001E2F6D" w:rsidP="00CD60E5">
      <w:r>
        <w:t>El Alcalde Sr. Martínez, informa que ha tenido reuniones con el Seremi de Agricultura, ya salió el oficio de</w:t>
      </w:r>
      <w:r w:rsidR="0056224C">
        <w:t xml:space="preserve">l Intendente solicitando declarar Casablanca en zona de emergencia agrícola, lo cual les significará platas que pueden ser a través de planes de empleo, ayudas a los prodesales, a los </w:t>
      </w:r>
      <w:r w:rsidR="00D71D9E">
        <w:t xml:space="preserve">pequeños </w:t>
      </w:r>
      <w:r w:rsidR="0056224C">
        <w:t>propietarios; pero, el problema importante que se tendrá, será el desempleo. Porque, las viñas, criticadas o no criticadas</w:t>
      </w:r>
      <w:r w:rsidR="00C3365C">
        <w:t>,</w:t>
      </w:r>
      <w:r w:rsidR="0056224C">
        <w:t xml:space="preserve"> durante mucho tiempo han dado mucho empleo, y hay muchas familias que viven de las viñas; </w:t>
      </w:r>
      <w:r w:rsidR="0095307A">
        <w:t xml:space="preserve">pero ahora </w:t>
      </w:r>
      <w:r w:rsidR="0056224C">
        <w:t xml:space="preserve">habrá una cesantía enorme en Casablanca, de hecho en este tiempo ya debieran estar trabajando </w:t>
      </w:r>
      <w:r w:rsidR="0095307A">
        <w:t xml:space="preserve">las personas </w:t>
      </w:r>
      <w:r w:rsidR="0056224C">
        <w:t xml:space="preserve">hasta el mes de abril. Entonces, los seis meses que quedan, piensa que deben ser unas tres mil personas </w:t>
      </w:r>
      <w:r w:rsidR="00696C46">
        <w:t xml:space="preserve">de Casablanca </w:t>
      </w:r>
      <w:r w:rsidR="0056224C">
        <w:t>sin trabajo</w:t>
      </w:r>
      <w:r w:rsidR="0095307A">
        <w:t>; y cree que, el temporero es el que va a sufrir más fuerte, y es ahí donde se tratará de sacar algún subsidio para ellos.</w:t>
      </w:r>
      <w:r w:rsidR="00F525DA">
        <w:t xml:space="preserve"> Comenta que, no solamente se helaron las viñas, </w:t>
      </w:r>
      <w:r w:rsidR="00AF09A1">
        <w:t xml:space="preserve">sino que también los </w:t>
      </w:r>
      <w:r w:rsidR="00F525DA">
        <w:t>manzanos, los nogales, y los prodesales</w:t>
      </w:r>
      <w:r w:rsidR="00585A60">
        <w:t>; entonces la realidad es que hay un problema en el plazo chico, mediano y grande</w:t>
      </w:r>
      <w:r w:rsidR="002E6477">
        <w:t>.</w:t>
      </w:r>
    </w:p>
    <w:p w:rsidR="00946F61" w:rsidRDefault="006C63E0" w:rsidP="00CD60E5">
      <w:r>
        <w:t>La Concejala Sra. Ordóñez, sugiere que la oficina OMIL debiera también preparar un plan de contingencia para recibir la demanda</w:t>
      </w:r>
      <w:r w:rsidR="00881D77">
        <w:t>.</w:t>
      </w:r>
    </w:p>
    <w:p w:rsidR="00B06A09" w:rsidRDefault="00881D77" w:rsidP="00CD60E5">
      <w:r>
        <w:t xml:space="preserve">El Alcalde Sr. Martínez, </w:t>
      </w:r>
      <w:r w:rsidR="00D255EF">
        <w:t xml:space="preserve">cree que </w:t>
      </w:r>
      <w:r>
        <w:t xml:space="preserve">será muy difícil la situación, porque cómo redestinar </w:t>
      </w:r>
      <w:r w:rsidR="00B06A09">
        <w:t xml:space="preserve">en el período de seis meses </w:t>
      </w:r>
      <w:r w:rsidR="00243EEE">
        <w:t>en</w:t>
      </w:r>
      <w:r>
        <w:t xml:space="preserve"> trabajos nuevos a tres mil personas, considerando que pueden ser más.</w:t>
      </w:r>
      <w:r w:rsidR="00B06A09">
        <w:t>; porque los datos exactos los está consiguiendo. Entonces, el presupuesto social que se tendrá que dejar, tendrá que ser importante.</w:t>
      </w:r>
    </w:p>
    <w:p w:rsidR="006B58CD" w:rsidRDefault="00B06A09" w:rsidP="00CD60E5">
      <w:r>
        <w:t xml:space="preserve">El Sr. Alventosa, agrega que, </w:t>
      </w:r>
      <w:r w:rsidR="00824DF3">
        <w:t xml:space="preserve">se está apelando al 2% constitucional, </w:t>
      </w:r>
      <w:r>
        <w:t xml:space="preserve">como municipio les afectará de muchas maneras, </w:t>
      </w:r>
      <w:r w:rsidR="00A822CC">
        <w:t xml:space="preserve">de hecho </w:t>
      </w:r>
      <w:r>
        <w:t>en los ingresos</w:t>
      </w:r>
      <w:r w:rsidR="00A822CC">
        <w:t>, serán menos los ingresos fiscales en general, y los tributos municipales no estarán exentos de ese problema</w:t>
      </w:r>
      <w:r w:rsidR="00A93D02">
        <w:t>.</w:t>
      </w:r>
      <w:r w:rsidR="000B5D43">
        <w:t xml:space="preserve"> </w:t>
      </w:r>
      <w:r w:rsidR="00824DF3">
        <w:t xml:space="preserve">En lo sustantivo, el anteproyecto que se presenta considera M$4.198.486.-, ingresos y egresos. </w:t>
      </w:r>
      <w:r w:rsidR="000B5D43">
        <w:t>Finaliza su informe respecto al tema de educación y salud, ya que como comisión trabajarán al respecto. Señala que, respecto al tema educación es “</w:t>
      </w:r>
      <w:r w:rsidR="0088501C">
        <w:t>escandaloso</w:t>
      </w:r>
      <w:r w:rsidR="000B5D43">
        <w:t>”</w:t>
      </w:r>
      <w:r w:rsidR="00A86509">
        <w:t xml:space="preserve">. </w:t>
      </w:r>
      <w:r w:rsidR="000B5D43">
        <w:t xml:space="preserve"> </w:t>
      </w:r>
      <w:r w:rsidR="00C2003D">
        <w:t>Informa que, e</w:t>
      </w:r>
      <w:r w:rsidR="000B5D43">
        <w:t>ste año se presupuestó un aporte</w:t>
      </w:r>
      <w:r w:rsidR="0088501C">
        <w:t xml:space="preserve"> municipal para educación, del orden de los $760.000.000.- se terminará el año con un aporte municipal de cerca, si no supera los mil millones de pesos</w:t>
      </w:r>
      <w:r w:rsidR="00FD658F">
        <w:t>. O sea, lo que está llegando del Ministerio de Educación</w:t>
      </w:r>
      <w:r w:rsidR="006B58CD">
        <w:t>,</w:t>
      </w:r>
      <w:r w:rsidR="00FD658F">
        <w:t xml:space="preserve"> del gobierno central para sufragar la educación, no alcanza para atender el gasto que significa</w:t>
      </w:r>
      <w:r w:rsidR="00A574BE">
        <w:t>. De hecho se está traspasando del orden de los setenta millones mensuales</w:t>
      </w:r>
      <w:r w:rsidR="00B24CC9">
        <w:t>; entonces es una situación compleja. Se entiende que en la comisión aún no se han tratado aspectos presupuestarios, pero cree que hay que poner un énfasis; porque el municipio, por instrucciones del Sr. Alcalde ya le ha puesto énfasis. O sea, no se puede traspasar el 25% de presupuesto a educación, porque presupuestariamente para el municipio es una catástrofe.</w:t>
      </w:r>
      <w:r w:rsidR="007B71DD">
        <w:t xml:space="preserve"> </w:t>
      </w:r>
    </w:p>
    <w:p w:rsidR="00946F61" w:rsidRDefault="00A47D94" w:rsidP="00CD60E5">
      <w:r>
        <w:t xml:space="preserve">El Alcalde Sr. Martínez, informa que por el retiro de siete profesores lo que significó dieciocho millones de pesos para cada uno, se tienen algunas herencias </w:t>
      </w:r>
      <w:r w:rsidR="00011B91">
        <w:t xml:space="preserve">de deuda </w:t>
      </w:r>
      <w:r>
        <w:t>en educación importante</w:t>
      </w:r>
      <w:r w:rsidR="00011B91">
        <w:t>, cerca de quinientos millones de pesos por el pago de capacitaciones y perfeccionamiento</w:t>
      </w:r>
      <w:r w:rsidR="00DD04DE">
        <w:t>, el año pasado se pagaron cincuenta y cuatro millones, lo cual no se les pagaba desde el año 2003, este año se pagará a través de los fondos FAGEM</w:t>
      </w:r>
      <w:r w:rsidR="00EC3325">
        <w:t xml:space="preserve"> treinta y dos millones. Es decir, todas son deudas que se han tenido que ir asumiendo</w:t>
      </w:r>
      <w:r w:rsidR="00AD6942">
        <w:t xml:space="preserve">. Además, se tendrá que pagar a la Sra. Rosa Cordero a quien se le había hecho un sumario, y se tuvo que volver a hacer según Contraloría, quien obligó a volver a contratarla, y seguramente se tendrá que </w:t>
      </w:r>
      <w:r w:rsidR="00E95927">
        <w:t>indemnizar de alguna manera</w:t>
      </w:r>
      <w:r w:rsidR="00CD60E5">
        <w:t>. Pero, todos los días aparece algo nuevo, y cree que si esa cantidad de plata aparece en el informe, es porque se han ido poniendo al día a través de los mayores ingresos municipales, todo lo que había en educación. Se han preocupado de las contrataciones, las cuales habían muchas por educación, y que no prestaban los servicios básicamente en educación, llámese, Directora del Centro Cultura</w:t>
      </w:r>
      <w:r w:rsidR="00915AB4">
        <w:t>l</w:t>
      </w:r>
      <w:r w:rsidR="00CD60E5">
        <w:t xml:space="preserve">, </w:t>
      </w:r>
      <w:r w:rsidR="00CD60E5">
        <w:lastRenderedPageBreak/>
        <w:t xml:space="preserve">Director del Teatro, etc., seis o siete persona que no se volvieron a contratar. Entonces, en todos esos temas se ha ido ahorrando dinero, y así y todo </w:t>
      </w:r>
      <w:r w:rsidR="00B03818">
        <w:t>llega a mil millones.</w:t>
      </w:r>
    </w:p>
    <w:p w:rsidR="00B03818" w:rsidRDefault="00B03818" w:rsidP="00CD60E5">
      <w:r>
        <w:t>La Concejala Sra. Ordóñez, respecto a la deuda, consulta si se proyectará el tema del cobro de la luz para este año</w:t>
      </w:r>
      <w:r w:rsidR="006B109E">
        <w:t xml:space="preserve">, </w:t>
      </w:r>
      <w:r>
        <w:t>o para el 2014.</w:t>
      </w:r>
    </w:p>
    <w:p w:rsidR="00B03818" w:rsidRDefault="00B03818" w:rsidP="00CD60E5">
      <w:r>
        <w:t xml:space="preserve">El Sr. Basualto, responde que </w:t>
      </w:r>
      <w:r w:rsidR="00D625B3">
        <w:t>de este año hay que hacer el ajuste</w:t>
      </w:r>
      <w:r w:rsidR="00BC0096">
        <w:t xml:space="preserve"> </w:t>
      </w:r>
      <w:r w:rsidR="00AE217D">
        <w:t>presupuestario</w:t>
      </w:r>
      <w:r w:rsidR="00D625B3">
        <w:t>, y ya para el próximo año pasa a ser una deuda</w:t>
      </w:r>
      <w:r w:rsidR="00E95E3F">
        <w:t xml:space="preserve"> flotante.</w:t>
      </w:r>
    </w:p>
    <w:p w:rsidR="00A12ED1" w:rsidRDefault="0011772D" w:rsidP="00CD60E5">
      <w:r>
        <w:t>El Alcalde Sr. Martínez, comenta que, muchas cosas se podrían hacer, si la educación no dependiera del municipio, al igual que la salud.</w:t>
      </w:r>
      <w:r w:rsidR="00AD2F15">
        <w:t xml:space="preserve"> </w:t>
      </w:r>
    </w:p>
    <w:p w:rsidR="0011772D" w:rsidRDefault="003E5A85" w:rsidP="00CD60E5">
      <w:r>
        <w:t>Finaliza</w:t>
      </w:r>
      <w:r w:rsidR="00AD2F15">
        <w:t xml:space="preserve"> </w:t>
      </w:r>
      <w:r w:rsidR="00A12ED1">
        <w:t>la sesión de</w:t>
      </w:r>
      <w:r w:rsidR="00AD2F15">
        <w:t xml:space="preserve"> concejo, dando por presentado </w:t>
      </w:r>
      <w:r w:rsidR="00F37E5A">
        <w:t xml:space="preserve">y entregado al Concejo Municipal </w:t>
      </w:r>
      <w:r w:rsidR="00AD2F15">
        <w:t>el</w:t>
      </w:r>
      <w:r w:rsidR="006265E3">
        <w:t xml:space="preserve"> anteproyecto</w:t>
      </w:r>
      <w:r w:rsidR="00F37E5A">
        <w:t xml:space="preserve"> </w:t>
      </w:r>
      <w:r w:rsidR="00AD2F15">
        <w:t>presupuestario</w:t>
      </w:r>
      <w:r w:rsidR="00B915F4">
        <w:t xml:space="preserve"> municipal </w:t>
      </w:r>
      <w:r w:rsidR="00AD2F15">
        <w:t>2014</w:t>
      </w:r>
      <w:r w:rsidR="00637890">
        <w:t>, para su trabajo en Comisión.</w:t>
      </w:r>
    </w:p>
    <w:p w:rsidR="009A0813" w:rsidRDefault="009A0813" w:rsidP="00CD60E5"/>
    <w:p w:rsidR="009A0813" w:rsidRDefault="009A0813" w:rsidP="009A0813">
      <w:r>
        <w:t xml:space="preserve">En nombre de Dios y de Casablanca se cierra la Sesión a las  </w:t>
      </w:r>
      <w:r w:rsidR="00A12ED1">
        <w:t>09</w:t>
      </w:r>
      <w:r>
        <w:t>:</w:t>
      </w:r>
      <w:r w:rsidR="00A12ED1">
        <w:t>45</w:t>
      </w:r>
      <w:r>
        <w:t xml:space="preserve">  Hrs.</w:t>
      </w:r>
    </w:p>
    <w:p w:rsidR="009A0813" w:rsidRDefault="009A0813" w:rsidP="009A0813"/>
    <w:p w:rsidR="009A0813" w:rsidRDefault="009A0813" w:rsidP="009A0813">
      <w:pPr>
        <w:rPr>
          <w:b/>
        </w:rPr>
      </w:pPr>
      <w:r>
        <w:rPr>
          <w:b/>
        </w:rPr>
        <w:t xml:space="preserve">Observaciones: </w:t>
      </w:r>
    </w:p>
    <w:p w:rsidR="009A0813" w:rsidRDefault="009A0813" w:rsidP="009A0813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9A0813" w:rsidRDefault="009A0813" w:rsidP="009A081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</w:t>
      </w:r>
    </w:p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9A0813" w:rsidRDefault="009A0813" w:rsidP="009A0813"/>
    <w:p w:rsidR="0020137C" w:rsidRDefault="0020137C" w:rsidP="009A0813"/>
    <w:p w:rsidR="0020137C" w:rsidRDefault="0020137C" w:rsidP="009A0813"/>
    <w:p w:rsidR="0020137C" w:rsidRDefault="0020137C" w:rsidP="009A0813"/>
    <w:p w:rsidR="009A0813" w:rsidRPr="00A83263" w:rsidRDefault="009A0813" w:rsidP="009A0813">
      <w:pPr>
        <w:jc w:val="center"/>
        <w:rPr>
          <w:bCs w:val="0"/>
        </w:rPr>
      </w:pPr>
      <w:r w:rsidRPr="00A83263">
        <w:t>______________________________________</w:t>
      </w:r>
    </w:p>
    <w:p w:rsidR="009A0813" w:rsidRDefault="009A0813" w:rsidP="009A0813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9A0813" w:rsidRPr="00A83263" w:rsidRDefault="009A0813" w:rsidP="009A0813">
      <w:pPr>
        <w:jc w:val="center"/>
        <w:rPr>
          <w:lang w:val="pt-BR"/>
        </w:rPr>
      </w:pPr>
      <w:r>
        <w:rPr>
          <w:lang w:val="pt-BR"/>
        </w:rPr>
        <w:t>ALCALDE DE CASABLANCA</w:t>
      </w:r>
    </w:p>
    <w:p w:rsidR="009A081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  <w:rPr>
          <w:lang w:val="pt-BR"/>
        </w:rPr>
      </w:pPr>
    </w:p>
    <w:p w:rsidR="009A0813" w:rsidRPr="00A8326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</w:pPr>
    </w:p>
    <w:p w:rsidR="009A0813" w:rsidRPr="00A83263" w:rsidRDefault="009A0813" w:rsidP="009A0813">
      <w:pPr>
        <w:jc w:val="center"/>
      </w:pPr>
      <w:r w:rsidRPr="00A83263">
        <w:t>____________________________________</w:t>
      </w:r>
    </w:p>
    <w:p w:rsidR="009A0813" w:rsidRDefault="009A0813" w:rsidP="009A0813">
      <w:pPr>
        <w:jc w:val="center"/>
      </w:pPr>
      <w:r>
        <w:t>PEDRO CAUSSADE PITTE</w:t>
      </w:r>
    </w:p>
    <w:p w:rsidR="009A0813" w:rsidRDefault="009A0813" w:rsidP="009A0813">
      <w:pPr>
        <w:jc w:val="center"/>
        <w:rPr>
          <w:lang w:val="pt-BR"/>
        </w:rPr>
      </w:pPr>
      <w:r>
        <w:t>CONCEJAL</w:t>
      </w:r>
    </w:p>
    <w:p w:rsidR="009A081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  <w:rPr>
          <w:lang w:val="pt-BR"/>
        </w:rPr>
      </w:pPr>
    </w:p>
    <w:p w:rsidR="009A0813" w:rsidRDefault="009A0813" w:rsidP="009A0813">
      <w:pPr>
        <w:jc w:val="center"/>
        <w:rPr>
          <w:lang w:val="pt-BR"/>
        </w:rPr>
      </w:pPr>
    </w:p>
    <w:p w:rsidR="009A0813" w:rsidRPr="00A83263" w:rsidRDefault="009A0813" w:rsidP="009A0813">
      <w:pPr>
        <w:jc w:val="center"/>
        <w:rPr>
          <w:lang w:val="pt-BR"/>
        </w:rPr>
      </w:pPr>
    </w:p>
    <w:p w:rsidR="009A0813" w:rsidRPr="00A83263" w:rsidRDefault="009A0813" w:rsidP="009A0813">
      <w:pPr>
        <w:jc w:val="center"/>
      </w:pPr>
      <w:r w:rsidRPr="00A83263">
        <w:t>__________________________________</w:t>
      </w:r>
    </w:p>
    <w:p w:rsidR="009A0813" w:rsidRPr="00A83263" w:rsidRDefault="009A0813" w:rsidP="009A0813">
      <w:pPr>
        <w:jc w:val="center"/>
      </w:pPr>
      <w:r>
        <w:t>ILSE PONCE ALVAREZ</w:t>
      </w:r>
    </w:p>
    <w:p w:rsidR="009A0813" w:rsidRDefault="009A0813" w:rsidP="009A0813">
      <w:pPr>
        <w:jc w:val="center"/>
      </w:pPr>
      <w:r>
        <w:t>CONCEJALA</w:t>
      </w: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Pr="00A83263" w:rsidRDefault="009A0813" w:rsidP="009A0813">
      <w:pPr>
        <w:jc w:val="center"/>
        <w:rPr>
          <w:lang w:val="pt-BR"/>
        </w:rPr>
      </w:pPr>
    </w:p>
    <w:p w:rsidR="009A0813" w:rsidRPr="00A83263" w:rsidRDefault="009A0813" w:rsidP="009A0813">
      <w:pPr>
        <w:jc w:val="center"/>
        <w:rPr>
          <w:lang w:val="pt-BR"/>
        </w:rPr>
      </w:pPr>
      <w:r w:rsidRPr="00A83263">
        <w:rPr>
          <w:lang w:val="pt-BR"/>
        </w:rPr>
        <w:t>______________________________________</w:t>
      </w:r>
    </w:p>
    <w:p w:rsidR="009A0813" w:rsidRPr="00A83263" w:rsidRDefault="009A0813" w:rsidP="009A0813">
      <w:pPr>
        <w:jc w:val="center"/>
        <w:rPr>
          <w:lang w:val="pt-BR"/>
        </w:rPr>
      </w:pPr>
      <w:r>
        <w:rPr>
          <w:lang w:val="pt-BR"/>
        </w:rPr>
        <w:t>KAREN ORDOÑEZ URZÚA</w:t>
      </w:r>
    </w:p>
    <w:p w:rsidR="009A0813" w:rsidRDefault="009A0813" w:rsidP="009A0813">
      <w:pPr>
        <w:jc w:val="center"/>
        <w:rPr>
          <w:lang w:val="pt-BR"/>
        </w:rPr>
      </w:pPr>
      <w:r>
        <w:rPr>
          <w:lang w:val="pt-BR"/>
        </w:rPr>
        <w:t>CONCEJALA</w:t>
      </w: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Pr="00A8326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Pr="00A83263" w:rsidRDefault="009A0813" w:rsidP="009A0813">
      <w:pPr>
        <w:jc w:val="center"/>
      </w:pPr>
      <w:r w:rsidRPr="00A83263">
        <w:t>__________________________________</w:t>
      </w:r>
    </w:p>
    <w:p w:rsidR="009A0813" w:rsidRPr="00A83263" w:rsidRDefault="009A0813" w:rsidP="009A0813">
      <w:pPr>
        <w:jc w:val="center"/>
      </w:pPr>
      <w:r>
        <w:t>SUSANA PINTO ALCAYAGA</w:t>
      </w:r>
    </w:p>
    <w:p w:rsidR="009A0813" w:rsidRDefault="009A0813" w:rsidP="009A0813">
      <w:pPr>
        <w:jc w:val="center"/>
      </w:pPr>
      <w:r>
        <w:t>CONCEJALA</w:t>
      </w: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Default="009A0813" w:rsidP="009A0813">
      <w:pPr>
        <w:jc w:val="center"/>
      </w:pPr>
    </w:p>
    <w:p w:rsidR="009A0813" w:rsidRPr="00A83263" w:rsidRDefault="009A0813" w:rsidP="009A0813">
      <w:pPr>
        <w:jc w:val="center"/>
      </w:pPr>
      <w:r w:rsidRPr="00A83263">
        <w:t>____________________________________</w:t>
      </w:r>
      <w:r>
        <w:t>___</w:t>
      </w:r>
    </w:p>
    <w:p w:rsidR="009A0813" w:rsidRPr="00A83263" w:rsidRDefault="009A0813" w:rsidP="009A0813">
      <w:pPr>
        <w:jc w:val="center"/>
      </w:pPr>
      <w:r>
        <w:t>LEONEL BUSTAMANTE GONZÁLEZ</w:t>
      </w:r>
    </w:p>
    <w:p w:rsidR="009A0813" w:rsidRPr="00B32485" w:rsidRDefault="009A0813" w:rsidP="009A0813">
      <w:pPr>
        <w:jc w:val="center"/>
      </w:pPr>
      <w:r w:rsidRPr="00A83263">
        <w:t>SECRETARI</w:t>
      </w:r>
      <w:r>
        <w:t>O</w:t>
      </w:r>
      <w:r w:rsidRPr="00A83263">
        <w:t xml:space="preserve"> MUNICIPAL</w:t>
      </w:r>
      <w:r>
        <w:t xml:space="preserve"> </w:t>
      </w:r>
    </w:p>
    <w:p w:rsidR="009A0813" w:rsidRDefault="009A0813" w:rsidP="00CD60E5"/>
    <w:p w:rsidR="00946F61" w:rsidRDefault="00946F61" w:rsidP="00CD60E5"/>
    <w:p w:rsidR="00946F61" w:rsidRDefault="00946F61" w:rsidP="00CD60E5"/>
    <w:p w:rsidR="00946F61" w:rsidRPr="00F47872" w:rsidRDefault="00946F61" w:rsidP="00CD60E5"/>
    <w:p w:rsidR="0010725F" w:rsidRDefault="0010725F" w:rsidP="00CD60E5"/>
    <w:sectPr w:rsidR="0010725F" w:rsidSect="009256BB">
      <w:footerReference w:type="default" r:id="rId6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60" w:rsidRDefault="00164860" w:rsidP="00CD60E5">
      <w:r>
        <w:separator/>
      </w:r>
    </w:p>
    <w:p w:rsidR="00164860" w:rsidRDefault="00164860" w:rsidP="00CD60E5"/>
  </w:endnote>
  <w:endnote w:type="continuationSeparator" w:id="0">
    <w:p w:rsidR="00164860" w:rsidRDefault="00164860" w:rsidP="00CD60E5">
      <w:r>
        <w:continuationSeparator/>
      </w:r>
    </w:p>
    <w:p w:rsidR="00164860" w:rsidRDefault="00164860" w:rsidP="00CD60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4422"/>
      <w:docPartObj>
        <w:docPartGallery w:val="Page Numbers (Bottom of Page)"/>
        <w:docPartUnique/>
      </w:docPartObj>
    </w:sdtPr>
    <w:sdtContent>
      <w:p w:rsidR="007117CC" w:rsidRDefault="008F2D7B" w:rsidP="00697CFA">
        <w:pPr>
          <w:pStyle w:val="Piedepgina"/>
          <w:jc w:val="center"/>
        </w:pPr>
        <w:fldSimple w:instr=" PAGE   \* MERGEFORMAT ">
          <w:r w:rsidR="00915AB4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60" w:rsidRDefault="00164860" w:rsidP="00CD60E5">
      <w:r>
        <w:separator/>
      </w:r>
    </w:p>
    <w:p w:rsidR="00164860" w:rsidRDefault="00164860" w:rsidP="00CD60E5"/>
  </w:footnote>
  <w:footnote w:type="continuationSeparator" w:id="0">
    <w:p w:rsidR="00164860" w:rsidRDefault="00164860" w:rsidP="00CD60E5">
      <w:r>
        <w:continuationSeparator/>
      </w:r>
    </w:p>
    <w:p w:rsidR="00164860" w:rsidRDefault="00164860" w:rsidP="00CD60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94"/>
    <w:rsid w:val="00002999"/>
    <w:rsid w:val="00007062"/>
    <w:rsid w:val="00011B91"/>
    <w:rsid w:val="0001363D"/>
    <w:rsid w:val="00021DF8"/>
    <w:rsid w:val="0003659A"/>
    <w:rsid w:val="00037098"/>
    <w:rsid w:val="00062782"/>
    <w:rsid w:val="00095CD6"/>
    <w:rsid w:val="000B5D43"/>
    <w:rsid w:val="000E3884"/>
    <w:rsid w:val="0010725F"/>
    <w:rsid w:val="00114E47"/>
    <w:rsid w:val="0011772D"/>
    <w:rsid w:val="00155EA5"/>
    <w:rsid w:val="00164860"/>
    <w:rsid w:val="001B6516"/>
    <w:rsid w:val="001E2F6D"/>
    <w:rsid w:val="001F6BED"/>
    <w:rsid w:val="0020137C"/>
    <w:rsid w:val="0022710E"/>
    <w:rsid w:val="00243EEE"/>
    <w:rsid w:val="00285AC6"/>
    <w:rsid w:val="002A0918"/>
    <w:rsid w:val="002E6477"/>
    <w:rsid w:val="003679E2"/>
    <w:rsid w:val="00367EC2"/>
    <w:rsid w:val="003E5A85"/>
    <w:rsid w:val="0046584D"/>
    <w:rsid w:val="004679E4"/>
    <w:rsid w:val="00475EA0"/>
    <w:rsid w:val="004D63E2"/>
    <w:rsid w:val="004E373F"/>
    <w:rsid w:val="0056224C"/>
    <w:rsid w:val="00585A60"/>
    <w:rsid w:val="006265E3"/>
    <w:rsid w:val="00637890"/>
    <w:rsid w:val="006537D6"/>
    <w:rsid w:val="0066778C"/>
    <w:rsid w:val="00696C46"/>
    <w:rsid w:val="00697CFA"/>
    <w:rsid w:val="006A5544"/>
    <w:rsid w:val="006B109E"/>
    <w:rsid w:val="006B58CD"/>
    <w:rsid w:val="006C63E0"/>
    <w:rsid w:val="007117CC"/>
    <w:rsid w:val="00714449"/>
    <w:rsid w:val="00732BC4"/>
    <w:rsid w:val="00775D9F"/>
    <w:rsid w:val="0079071D"/>
    <w:rsid w:val="007B71DD"/>
    <w:rsid w:val="007E7B09"/>
    <w:rsid w:val="00824DF3"/>
    <w:rsid w:val="0085041D"/>
    <w:rsid w:val="008625C5"/>
    <w:rsid w:val="00876DE4"/>
    <w:rsid w:val="00881D77"/>
    <w:rsid w:val="0088501C"/>
    <w:rsid w:val="008E0147"/>
    <w:rsid w:val="008F2D7B"/>
    <w:rsid w:val="0090402B"/>
    <w:rsid w:val="00915AB4"/>
    <w:rsid w:val="009256BB"/>
    <w:rsid w:val="00946F61"/>
    <w:rsid w:val="0095307A"/>
    <w:rsid w:val="00994A1A"/>
    <w:rsid w:val="009A0813"/>
    <w:rsid w:val="009A5F9E"/>
    <w:rsid w:val="009B6BC3"/>
    <w:rsid w:val="009C4A1F"/>
    <w:rsid w:val="00A12ED1"/>
    <w:rsid w:val="00A47D94"/>
    <w:rsid w:val="00A574BE"/>
    <w:rsid w:val="00A822CC"/>
    <w:rsid w:val="00A86509"/>
    <w:rsid w:val="00A93D02"/>
    <w:rsid w:val="00AA7458"/>
    <w:rsid w:val="00AD2F15"/>
    <w:rsid w:val="00AD6942"/>
    <w:rsid w:val="00AE217D"/>
    <w:rsid w:val="00AE7692"/>
    <w:rsid w:val="00AF09A1"/>
    <w:rsid w:val="00AF790A"/>
    <w:rsid w:val="00B03818"/>
    <w:rsid w:val="00B050F6"/>
    <w:rsid w:val="00B06A09"/>
    <w:rsid w:val="00B24CC9"/>
    <w:rsid w:val="00B5679B"/>
    <w:rsid w:val="00B915F4"/>
    <w:rsid w:val="00BB6594"/>
    <w:rsid w:val="00BC0096"/>
    <w:rsid w:val="00BE7A80"/>
    <w:rsid w:val="00BF56B7"/>
    <w:rsid w:val="00C2003D"/>
    <w:rsid w:val="00C257A8"/>
    <w:rsid w:val="00C3365C"/>
    <w:rsid w:val="00C354E3"/>
    <w:rsid w:val="00CD60E5"/>
    <w:rsid w:val="00D255EF"/>
    <w:rsid w:val="00D614A9"/>
    <w:rsid w:val="00D625B3"/>
    <w:rsid w:val="00D71D9E"/>
    <w:rsid w:val="00D74D42"/>
    <w:rsid w:val="00DA4415"/>
    <w:rsid w:val="00DB20E1"/>
    <w:rsid w:val="00DD04DE"/>
    <w:rsid w:val="00DE3ED0"/>
    <w:rsid w:val="00E143D3"/>
    <w:rsid w:val="00E165E5"/>
    <w:rsid w:val="00E30C68"/>
    <w:rsid w:val="00E7783A"/>
    <w:rsid w:val="00E95927"/>
    <w:rsid w:val="00E95E3F"/>
    <w:rsid w:val="00E9730A"/>
    <w:rsid w:val="00EB137E"/>
    <w:rsid w:val="00EC3325"/>
    <w:rsid w:val="00EC7EF0"/>
    <w:rsid w:val="00ED7ADB"/>
    <w:rsid w:val="00EE0530"/>
    <w:rsid w:val="00F046DA"/>
    <w:rsid w:val="00F05210"/>
    <w:rsid w:val="00F06713"/>
    <w:rsid w:val="00F37E5A"/>
    <w:rsid w:val="00F47872"/>
    <w:rsid w:val="00F525DA"/>
    <w:rsid w:val="00F62C86"/>
    <w:rsid w:val="00F63E11"/>
    <w:rsid w:val="00F66B5E"/>
    <w:rsid w:val="00F91E08"/>
    <w:rsid w:val="00FD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D60E5"/>
    <w:pPr>
      <w:tabs>
        <w:tab w:val="left" w:pos="284"/>
        <w:tab w:val="left" w:pos="1560"/>
      </w:tabs>
      <w:spacing w:after="0" w:line="240" w:lineRule="auto"/>
      <w:jc w:val="both"/>
    </w:pPr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8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256BB"/>
    <w:pPr>
      <w:tabs>
        <w:tab w:val="clear" w:pos="284"/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6BB"/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56BB"/>
    <w:pPr>
      <w:tabs>
        <w:tab w:val="clear" w:pos="284"/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6BB"/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1552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172</cp:revision>
  <dcterms:created xsi:type="dcterms:W3CDTF">2013-10-04T13:06:00Z</dcterms:created>
  <dcterms:modified xsi:type="dcterms:W3CDTF">2013-10-07T13:24:00Z</dcterms:modified>
</cp:coreProperties>
</file>